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B017D" w:rsidRPr="006B017D" w14:paraId="2E74ACEB" w14:textId="77777777" w:rsidTr="006B017D">
        <w:trPr>
          <w:trHeight w:val="31680"/>
          <w:jc w:val="center"/>
        </w:trPr>
        <w:tc>
          <w:tcPr>
            <w:tcW w:w="936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017D" w:rsidRPr="006B017D" w14:paraId="11522E1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017D" w:rsidRPr="006B017D" w14:paraId="7EE915C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B017D" w:rsidRPr="006B017D" w14:paraId="2204B74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B017D" w:rsidRPr="006B017D" w14:paraId="1A86585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87942E6" w14:textId="22DBBA0F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right"/>
                                      <w:textAlignment w:val="baseline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FluentSystemIcons" w:eastAsia="Times New Roman" w:hAnsi="FluentSystemIcons" w:cs="Times New Roman"/>
                                        <w:color w:val="881798"/>
                                        <w:kern w:val="0"/>
                                        <w:sz w:val="30"/>
                                        <w:szCs w:val="30"/>
                                        <w:bdr w:val="none" w:sz="0" w:space="0" w:color="auto" w:frame="1"/>
                                        <w14:ligatures w14:val="none"/>
                                      </w:rPr>
                                      <w:t></w:t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noProof/>
                                        <w:color w:val="FFFFFF"/>
                                        <w:kern w:val="0"/>
                                        <w:sz w:val="54"/>
                                        <w:szCs w:val="54"/>
                                        <w:bdr w:val="none" w:sz="0" w:space="0" w:color="auto" w:frame="1"/>
                                        <w14:ligatures w14:val="none"/>
                                      </w:rPr>
                                      <w:drawing>
                                        <wp:inline distT="0" distB="0" distL="0" distR="0" wp14:anchorId="304FC355" wp14:editId="4C56D759">
                                          <wp:extent cx="1428750" cy="2076450"/>
                                          <wp:effectExtent l="0" t="0" r="0" b="0"/>
                                          <wp:docPr id="14" name="Picture 25" descr="A stained glass window in a church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25" descr="A stained glass window in a church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2076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F083C30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right"/>
                                      <w:textAlignment w:val="baseline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FFFFFF"/>
                                        <w:kern w:val="0"/>
                                        <w:sz w:val="51"/>
                                        <w:szCs w:val="51"/>
                                        <w:bdr w:val="none" w:sz="0" w:space="0" w:color="auto" w:frame="1"/>
                                        <w14:ligatures w14:val="none"/>
                                      </w:rPr>
                                      <w:t>  </w:t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FFFFFF"/>
                                        <w:kern w:val="0"/>
                                        <w:sz w:val="45"/>
                                        <w:szCs w:val="45"/>
                                        <w:bdr w:val="none" w:sz="0" w:space="0" w:color="auto" w:frame="1"/>
                                        <w14:ligatures w14:val="none"/>
                                      </w:rPr>
                                      <w:t>All Saints' Memorial Church</w:t>
                                    </w:r>
                                  </w:p>
                                  <w:p w14:paraId="19F9AD9E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right"/>
                                      <w:textAlignment w:val="baseline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674 Westminster St., Providence, RI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i/>
                                          <w:iCs/>
                                          <w:color w:val="FFFF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www.allsaintsmemorial.org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EF9036A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9F6DF81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EF4684D" w14:textId="77777777" w:rsidR="006B017D" w:rsidRPr="006B017D" w:rsidRDefault="006B017D" w:rsidP="006B0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6B017D" w:rsidRPr="006B017D" w14:paraId="154949F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54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B017D" w:rsidRPr="006B017D" w14:paraId="2D87B59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0FF0D43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7CE4009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8BDD85B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center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42"/>
                                        <w:szCs w:val="42"/>
                                        <w:bdr w:val="none" w:sz="0" w:space="0" w:color="auto" w:frame="1"/>
                                        <w14:ligatures w14:val="none"/>
                                      </w:rPr>
                                      <w:t>E-Messenger, February 29, 2024</w:t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23"/>
                                        <w:szCs w:val="23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Come and </w:t>
                                    </w:r>
                                    <w:proofErr w:type="gramStart"/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23"/>
                                        <w:szCs w:val="23"/>
                                        <w:bdr w:val="none" w:sz="0" w:space="0" w:color="auto" w:frame="1"/>
                                        <w14:ligatures w14:val="none"/>
                                      </w:rPr>
                                      <w:t>worship</w:t>
                                    </w:r>
                                    <w:proofErr w:type="gramEnd"/>
                                  </w:p>
                                  <w:p w14:paraId="4621EBE8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center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23"/>
                                        <w:szCs w:val="23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Rejoice in </w:t>
                                    </w:r>
                                    <w:proofErr w:type="gramStart"/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23"/>
                                        <w:szCs w:val="23"/>
                                        <w:bdr w:val="none" w:sz="0" w:space="0" w:color="auto" w:frame="1"/>
                                        <w14:ligatures w14:val="none"/>
                                      </w:rPr>
                                      <w:t>fellowship</w:t>
                                    </w:r>
                                    <w:proofErr w:type="gramEnd"/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23"/>
                                        <w:szCs w:val="23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E63FCBF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center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23"/>
                                        <w:szCs w:val="23"/>
                                        <w:bdr w:val="none" w:sz="0" w:space="0" w:color="auto" w:frame="1"/>
                                        <w14:ligatures w14:val="none"/>
                                      </w:rPr>
                                      <w:t> Love and serve the Lord!</w:t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1F71BC2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509392A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4E85566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4272215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DE2C02B" w14:textId="77777777" w:rsidR="006B017D" w:rsidRPr="006B017D" w:rsidRDefault="006B017D" w:rsidP="006B017D">
                                    <w:pPr>
                                      <w:spacing w:before="150" w:after="150" w:line="360" w:lineRule="atLeast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Dear All Saints' Family,</w:t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When we pray healing prayer, we pray for wholeness - mind, body, and spirit. Tom shared a prayer on wholeness last Sunday, written by Archbishop Desmond Tutu. Here is the prayer: </w:t>
                                    </w:r>
                                  </w:p>
                                  <w:p w14:paraId="2EF32F81" w14:textId="77777777" w:rsidR="006B017D" w:rsidRPr="006B017D" w:rsidRDefault="006B017D" w:rsidP="006B017D">
                                    <w:pPr>
                                      <w:spacing w:after="0" w:line="495" w:lineRule="atLeast"/>
                                      <w:textAlignment w:val="baseline"/>
                                      <w:outlineLvl w:val="2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33"/>
                                        <w:szCs w:val="33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t>Reflections on Wholeness (from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t>An African Prayer Book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t>)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lastRenderedPageBreak/>
                                      <w:t>Busy, normal people: the world is here.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Can you hear it wailing, crying, whispering?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Listen: the world is here.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Don't you hear it,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Praying and sighing and groaning for wholeness?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Sighing and whispering: wholeness,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wholeness, wholeness?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An arduous, tiresome, difficult journey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towards wholeness.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God, who gives us strength of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body, make us whole.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Wholeness of persons: well-being of individuals.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cry for bodily health and spiritual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strength is echoed from person to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person, from patient to doctor.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It goes out from a soul to its pastor.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We busy, "normal" people: we are sick.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We yearn to experience wholeness in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our innermost being: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In health and prosperity, we continue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to feel un-well,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Un-fulfilled, or half-filled.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There is a hollowness in our pretended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lastRenderedPageBreak/>
                                      <w:t>well-being: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Our spirits cry out for the well-being of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whole human family.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We pride ourselves in our traditional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communal ideology, our extended family.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beggars and the mad people in our streets: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 - Where are their relatives?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Who is their father? Where is their mother?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We cry for the wholeness of humanity.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But the litany of brokenness is without end.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Black and white;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Rich and poor;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Hausa and Yomba;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Presbyterian and Roman Catholic: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We are all parts of each other,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We yearn to be folded into the fullness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of life - together.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Life, together with the outcast,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prisoner, the mad woman,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abandoned child;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Our wholeness is intertwined with their hurt.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lastRenderedPageBreak/>
                                      <w:t>Wholeness means healing the hurt,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Working with Christ to heal the hurt,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Seeing and feeling the suffering of others,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Standing alongside them.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Their loss of dignity is not their loss: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It is the loss of our human dignity,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We busy, "normal" people.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person next to you: with a different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language and culture,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With a different skin or hair color -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It is God's diversity, making an unbroken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rainbow circle -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Our covenant of peace with God, encircling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whole of humanity.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Christians have to re-enact the miracle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of Good Friday: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torn veil, the broken walls, the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bridge over the chasm,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broken wall of hostility between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Jew and the Gentile.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wall between the sacred and the secular?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There is no wall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There is only God at work in the whole;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lastRenderedPageBreak/>
                                      <w:t>Heal the sores on the feet;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Salvage the disintegrated personality;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Bind the person back into the whole.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For without that one, we do not have a whole.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Even if there are ninety-nine: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Without that one, we do not have a whole.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God, who gives us strength of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9"/>
                                        <w:szCs w:val="29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body, make us whole.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33"/>
                                        <w:szCs w:val="33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33"/>
                                        <w:szCs w:val="33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On the first Wednesday of each month we have a Healing Service with Holy Eucharist at noon in the church. Our next healing service is coming up on Wednesday, March 6. All are welcome.  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Make Christ's healing make us whole.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33"/>
                                        <w:szCs w:val="33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Lenten Peace,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444444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Julie</w:t>
                                    </w:r>
                                  </w:p>
                                </w:tc>
                              </w:tr>
                            </w:tbl>
                            <w:p w14:paraId="2F759FEF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C51CC85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0168B86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792A112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91FEF3F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All are warmly welcome to join our Service of Holy Eucharist at 9:30am each Sunday.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Here is the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6"/>
                                        <w:szCs w:val="26"/>
                                        <w:bdr w:val="none" w:sz="0" w:space="0" w:color="auto" w:frame="1"/>
                                        <w14:ligatures w14:val="none"/>
                                      </w:rPr>
                                      <w:t>Zoom Link:</w:t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4B0082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https://us02web.zoom.us/j/85484006164?pwd=ZzAvZVFUM2pKek0rMGVzMFFEclFiUT09</w:t>
                                      </w:r>
                                    </w:hyperlink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lastRenderedPageBreak/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6"/>
                                        <w:szCs w:val="26"/>
                                        <w:bdr w:val="none" w:sz="0" w:space="0" w:color="auto" w:frame="1"/>
                                        <w14:ligatures w14:val="none"/>
                                      </w:rPr>
                                      <w:t>You will find Sunday's program </w:t>
                                    </w:r>
                                    <w:hyperlink r:id="rId7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800080"/>
                                          <w:kern w:val="0"/>
                                          <w:sz w:val="26"/>
                                          <w:szCs w:val="26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here.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DE04FF8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9783DE9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39BC9FB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2C15E05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4EBE758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center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noProof/>
                                        <w:color w:val="222222"/>
                                        <w:kern w:val="0"/>
                                        <w:sz w:val="36"/>
                                        <w:szCs w:val="36"/>
                                        <w14:ligatures w14:val="none"/>
                                      </w:rPr>
                                      <w:drawing>
                                        <wp:inline distT="0" distB="0" distL="0" distR="0" wp14:anchorId="098F1439" wp14:editId="510792AB">
                                          <wp:extent cx="2857500" cy="4000500"/>
                                          <wp:effectExtent l="0" t="0" r="0" b="0"/>
                                          <wp:docPr id="15" name="Picture 24" descr="A mosaic of a person surrounded by peopl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icture 24" descr="A mosaic of a person surrounded by people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400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222222"/>
                                        <w:kern w:val="0"/>
                                        <w:sz w:val="36"/>
                                        <w:szCs w:val="36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222222"/>
                                        <w:kern w:val="0"/>
                                        <w:sz w:val="36"/>
                                        <w:szCs w:val="36"/>
                                        <w14:ligatures w14:val="none"/>
                                      </w:rPr>
                                      <w:br/>
                                      <w:t>Wednesday Noon Healing Service with Eucharist</w:t>
                                    </w:r>
                                  </w:p>
                                  <w:p w14:paraId="6916D5D3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Join us next Wednesday for the first Wednesday of the month Healing Service with Holy Eucharist. The Service is in the church at 12:00pm. </w:t>
                                    </w:r>
                                  </w:p>
                                </w:tc>
                              </w:tr>
                            </w:tbl>
                            <w:p w14:paraId="5E4C8CA6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448CA90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10D7B58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433F752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78FB2EE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center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lastRenderedPageBreak/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noProof/>
                                        <w:color w:val="222222"/>
                                        <w:kern w:val="0"/>
                                        <w:sz w:val="36"/>
                                        <w:szCs w:val="36"/>
                                        <w14:ligatures w14:val="none"/>
                                      </w:rPr>
                                      <w:drawing>
                                        <wp:inline distT="0" distB="0" distL="0" distR="0" wp14:anchorId="2A927A4C" wp14:editId="61D1E54E">
                                          <wp:extent cx="2857500" cy="2143125"/>
                                          <wp:effectExtent l="0" t="0" r="0" b="9525"/>
                                          <wp:docPr id="16" name="Picture 23" descr="A book with text on i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Picture 23" descr="A book with text on i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2143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222222"/>
                                        <w:kern w:val="0"/>
                                        <w:sz w:val="36"/>
                                        <w:szCs w:val="36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222222"/>
                                        <w:kern w:val="0"/>
                                        <w:sz w:val="36"/>
                                        <w:szCs w:val="36"/>
                                        <w14:ligatures w14:val="none"/>
                                      </w:rPr>
                                      <w:br/>
                                      <w:t>Music Notes</w:t>
                                    </w:r>
                                  </w:p>
                                  <w:p w14:paraId="6ED02C46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We invite your input on your favorite hymns. We have placed some hymnals on the tables in Rose Hall. Please </w:t>
                                    </w:r>
                                    <w:proofErr w:type="gramStart"/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take a look</w:t>
                                    </w:r>
                                    <w:proofErr w:type="gramEnd"/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 through LEVAS and the 1982 Hymnal and write down hymns that you would like to sing during our services. Please give your written input to Rich or Rev. Julie.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As we move through our church seasons, your recommendations will be well-appreciated. It is lovely to sing together as a congregation, lifting our voices together singing praise to God. </w:t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47D955B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E5AC9A4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54FF4A2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0F25631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BF65FC3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center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lastRenderedPageBreak/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noProof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drawing>
                                        <wp:inline distT="0" distB="0" distL="0" distR="0" wp14:anchorId="1F596B21" wp14:editId="1C8628A4">
                                          <wp:extent cx="3810000" cy="2295525"/>
                                          <wp:effectExtent l="0" t="0" r="0" b="9525"/>
                                          <wp:docPr id="17" name="Picture 22" descr="A lighthouse and waves with tex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Picture 22" descr="A lighthouse and waves with tex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295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  <w:bdr w:val="none" w:sz="0" w:space="0" w:color="auto" w:frame="1"/>
                                        <w14:ligatures w14:val="none"/>
                                      </w:rPr>
                                      <w:t>Outreach News</w:t>
                                    </w:r>
                                  </w:p>
                                  <w:p w14:paraId="75C484BE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Spice up the Winter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:  Thank you for such generosity!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White Socks for Crossroads: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 As you are out and about on daily errands, please consider purchasing some white socks for our Crossroads neighbors. 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Monthly Food Collection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: This month we are collecting tuna although any non-perishable food items are most welcome.</w:t>
                                    </w:r>
                                  </w:p>
                                </w:tc>
                              </w:tr>
                            </w:tbl>
                            <w:p w14:paraId="28580D34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0CD625C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7672D88B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6B017D" w:rsidRPr="006B017D" w14:paraId="28B7635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433E3C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6A7E0F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EEA3732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5EC3B807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469D6892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5F457C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6B017D" w:rsidRPr="006B017D" w14:paraId="35A7A8E7" w14:textId="77777777">
                                      <w:tc>
                                        <w:tcPr>
                                          <w:tcW w:w="0" w:type="auto"/>
                                          <w:shd w:val="clear" w:color="auto" w:fill="5F457C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A5445D0" w14:textId="77777777" w:rsidR="006B017D" w:rsidRPr="006B017D" w:rsidRDefault="006B017D" w:rsidP="006B017D">
                                          <w:pPr>
                                            <w:spacing w:after="0" w:line="405" w:lineRule="atLeast"/>
                                            <w:jc w:val="center"/>
                                            <w:textAlignment w:val="baseline"/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</w:pPr>
                                          <w:r w:rsidRPr="006B017D"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FFFFFF"/>
                                              <w:kern w:val="0"/>
                                              <w:sz w:val="36"/>
                                              <w:szCs w:val="36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Upcoming Events</w:t>
                                          </w:r>
                                        </w:p>
                                        <w:p w14:paraId="3E0735CC" w14:textId="77777777" w:rsidR="006B017D" w:rsidRPr="006B017D" w:rsidRDefault="006B017D" w:rsidP="006B017D">
                                          <w:pPr>
                                            <w:spacing w:after="0" w:line="405" w:lineRule="atLeast"/>
                                            <w:textAlignment w:val="baseline"/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</w:pP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March 2: 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Memorial Service for Barry Turley, 10:00am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March 6: 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Wednesday Noon Healing Service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March 6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: Choir Practice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March 17: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 Vestry Meeting, in person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C077EEE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C18979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577D2EA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1A16ADD0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6B017D" w:rsidRPr="006B017D" w14:paraId="14E2B7D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E323D7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B45B12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316CA18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5EC0699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64E8FAEA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5F457C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6B017D" w:rsidRPr="006B017D" w14:paraId="187F0489" w14:textId="77777777">
                                      <w:tc>
                                        <w:tcPr>
                                          <w:tcW w:w="0" w:type="auto"/>
                                          <w:shd w:val="clear" w:color="auto" w:fill="5F457C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C53EA23" w14:textId="77777777" w:rsidR="006B017D" w:rsidRPr="006B017D" w:rsidRDefault="006B017D" w:rsidP="006B017D">
                                          <w:pPr>
                                            <w:spacing w:after="0" w:line="405" w:lineRule="atLeast"/>
                                            <w:jc w:val="center"/>
                                            <w:textAlignment w:val="baseline"/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</w:pPr>
                                          <w:r w:rsidRPr="006B017D"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FFFFFF"/>
                                              <w:kern w:val="0"/>
                                              <w:sz w:val="36"/>
                                              <w:szCs w:val="36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lastRenderedPageBreak/>
                                            <w:t>Prayers</w:t>
                                          </w:r>
                                        </w:p>
                                        <w:p w14:paraId="4A4A1E73" w14:textId="77777777" w:rsidR="006B017D" w:rsidRPr="006B017D" w:rsidRDefault="006B017D" w:rsidP="006B017D">
                                          <w:pPr>
                                            <w:spacing w:after="0" w:line="405" w:lineRule="atLeast"/>
                                            <w:textAlignment w:val="baseline"/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</w:pP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 xml:space="preserve">We pray for our fellow parishioners Derek, Gus, Victor, Gloria, and Theo; and for Dorothea Evans Gordon, Naida Thomas, </w:t>
                                          </w:r>
                                          <w:proofErr w:type="spellStart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Lusaynie</w:t>
                                          </w:r>
                                          <w:proofErr w:type="spellEnd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 xml:space="preserve"> Sirleaf, John Flinton, James, Rachael, Eva </w:t>
                                          </w:r>
                                          <w:proofErr w:type="spellStart"/>
                                          <w:proofErr w:type="gramStart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McBorrough</w:t>
                                          </w:r>
                                          <w:proofErr w:type="spellEnd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,  Jennifer</w:t>
                                          </w:r>
                                          <w:proofErr w:type="gramEnd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 xml:space="preserve">, Carla, Sawyer L., </w:t>
                                          </w:r>
                                          <w:proofErr w:type="spellStart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Philletta</w:t>
                                          </w:r>
                                          <w:proofErr w:type="spellEnd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 xml:space="preserve"> Payne, Elizabeth Pacek, Kerry </w:t>
                                          </w:r>
                                          <w:proofErr w:type="spellStart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DelaGaza</w:t>
                                          </w:r>
                                          <w:proofErr w:type="spellEnd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, Nancy Pollard, Calie, and Ivy.  </w:t>
                                          </w: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br/>
                                            <w:t>We pray for those who have died. </w:t>
                                          </w: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i/>
                                              <w:iCs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Let light perpetual shine upon them. </w:t>
                                          </w: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br/>
                                            <w:t>We pray for those who work for peace in the armed forces especially Hannah Makuch.</w:t>
                                          </w: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br/>
                                            <w:t xml:space="preserve">We pray for those who celebrate birthdays this week especially Glenna Wilson and Theo </w:t>
                                          </w:r>
                                          <w:proofErr w:type="spellStart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Muhlenburg</w:t>
                                          </w:r>
                                          <w:proofErr w:type="spellEnd"/>
                                          <w:r w:rsidRPr="006B017D">
                                            <w:rPr>
                                              <w:rFonts w:ascii="inherit" w:eastAsia="Times New Roman" w:hAnsi="inherit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. 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DDBEAE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EEDDD0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6A00826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68FB0D6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0D49F53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4654D0F" w14:textId="77777777" w:rsidR="006B017D" w:rsidRPr="006B017D" w:rsidRDefault="006B017D" w:rsidP="006B017D">
                                    <w:pPr>
                                      <w:spacing w:after="0" w:line="360" w:lineRule="atLeast"/>
                                      <w:jc w:val="center"/>
                                      <w:textAlignment w:val="baseline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42"/>
                                        <w:szCs w:val="42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Share All Saints’ </w:t>
                                    </w:r>
                                    <w:proofErr w:type="gramStart"/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42"/>
                                        <w:szCs w:val="42"/>
                                        <w:bdr w:val="none" w:sz="0" w:space="0" w:color="auto" w:frame="1"/>
                                        <w14:ligatures w14:val="none"/>
                                      </w:rPr>
                                      <w:t>With</w:t>
                                    </w:r>
                                    <w:proofErr w:type="gramEnd"/>
                                    <w:r w:rsidRPr="006B017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333333"/>
                                        <w:kern w:val="0"/>
                                        <w:sz w:val="42"/>
                                        <w:szCs w:val="42"/>
                                        <w:bdr w:val="none" w:sz="0" w:space="0" w:color="auto" w:frame="1"/>
                                        <w14:ligatures w14:val="none"/>
                                      </w:rPr>
                                      <w:t xml:space="preserve"> Friends</w:t>
                                    </w:r>
                                  </w:p>
                                </w:tc>
                              </w:tr>
                            </w:tbl>
                            <w:p w14:paraId="695124BB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23DD860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6D52286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6B017D" w:rsidRPr="006B017D" w14:paraId="19A5BB8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6B017D" w:rsidRPr="006B017D" w14:paraId="00626F1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66"/>
                                          </w:tblGrid>
                                          <w:tr w:rsidR="006B017D" w:rsidRPr="006B017D" w14:paraId="356C316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21"/>
                                                </w:tblGrid>
                                                <w:tr w:rsidR="006B017D" w:rsidRPr="006B017D" w14:paraId="6A60692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86"/>
                                                      </w:tblGrid>
                                                      <w:tr w:rsidR="006B017D" w:rsidRPr="006B017D" w14:paraId="6C6D67D6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3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556"/>
                                                            </w:tblGrid>
                                                            <w:tr w:rsidR="006B017D" w:rsidRPr="006B017D" w14:paraId="13E9CC8C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9A297F2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r w:rsidRPr="006B01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14:ligatures w14:val="none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07BD7DF0" wp14:editId="0B9510D2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8" name="Picture 21" descr="Share">
                                                                          <a:hlinkClick xmlns:a="http://schemas.openxmlformats.org/drawingml/2006/main" r:id="rId11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8" descr="Share">
                                                                                  <a:hlinkClick r:id="rId11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0DABD3D2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hyperlink r:id="rId13" w:tgtFrame="_blank" w:history="1">
                                                                    <w:r w:rsidRPr="006B017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202020"/>
                                                                        <w:kern w:val="0"/>
                                                                        <w:sz w:val="18"/>
                                                                        <w:szCs w:val="18"/>
                                                                        <w:u w:val="single"/>
                                                                        <w:bdr w:val="none" w:sz="0" w:space="0" w:color="auto" w:frame="1"/>
                                                                        <w14:ligatures w14:val="none"/>
                                                                      </w:rPr>
                                                                      <w:t>Share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B58E59D" w14:textId="77777777" w:rsidR="006B017D" w:rsidRPr="006B017D" w:rsidRDefault="006B017D" w:rsidP="006B01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kern w:val="0"/>
                                                                <w:sz w:val="24"/>
                                                                <w:szCs w:val="24"/>
                                                                <w14:ligatures w14:val="none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C357899" w14:textId="77777777" w:rsidR="006B017D" w:rsidRPr="006B017D" w:rsidRDefault="006B017D" w:rsidP="006B01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14:ligatures w14:val="non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FAF3319" w14:textId="77777777" w:rsidR="006B017D" w:rsidRPr="006B017D" w:rsidRDefault="006B017D" w:rsidP="006B01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31"/>
                                                </w:tblGrid>
                                                <w:tr w:rsidR="006B017D" w:rsidRPr="006B017D" w14:paraId="44E2991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96"/>
                                                      </w:tblGrid>
                                                      <w:tr w:rsidR="006B017D" w:rsidRPr="006B017D" w14:paraId="0069ADE0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3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566"/>
                                                            </w:tblGrid>
                                                            <w:tr w:rsidR="006B017D" w:rsidRPr="006B017D" w14:paraId="609407D6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F47FA75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r w:rsidRPr="006B01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14:ligatures w14:val="none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70B2F757" wp14:editId="1CC7C782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9" name="Picture 20" descr="Tweet">
                                                                          <a:hlinkClick xmlns:a="http://schemas.openxmlformats.org/drawingml/2006/main" r:id="rId14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9" descr="Tweet">
                                                                                  <a:hlinkClick r:id="rId14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7603312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hyperlink r:id="rId16" w:tgtFrame="_blank" w:history="1">
                                                                    <w:r w:rsidRPr="006B017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202020"/>
                                                                        <w:kern w:val="0"/>
                                                                        <w:sz w:val="18"/>
                                                                        <w:szCs w:val="18"/>
                                                                        <w:u w:val="single"/>
                                                                        <w:bdr w:val="none" w:sz="0" w:space="0" w:color="auto" w:frame="1"/>
                                                                        <w14:ligatures w14:val="none"/>
                                                                      </w:rPr>
                                                                      <w:t>Tweet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9FD95D4" w14:textId="77777777" w:rsidR="006B017D" w:rsidRPr="006B017D" w:rsidRDefault="006B017D" w:rsidP="006B01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kern w:val="0"/>
                                                                <w:sz w:val="24"/>
                                                                <w:szCs w:val="24"/>
                                                                <w14:ligatures w14:val="none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1402544" w14:textId="77777777" w:rsidR="006B017D" w:rsidRPr="006B017D" w:rsidRDefault="006B017D" w:rsidP="006B01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14:ligatures w14:val="non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416F0AD" w14:textId="77777777" w:rsidR="006B017D" w:rsidRPr="006B017D" w:rsidRDefault="006B017D" w:rsidP="006B01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01"/>
                                                </w:tblGrid>
                                                <w:tr w:rsidR="006B017D" w:rsidRPr="006B017D" w14:paraId="251C333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6"/>
                                                      </w:tblGrid>
                                                      <w:tr w:rsidR="006B017D" w:rsidRPr="006B017D" w14:paraId="609136B1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3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336"/>
                                                            </w:tblGrid>
                                                            <w:tr w:rsidR="006B017D" w:rsidRPr="006B017D" w14:paraId="6BE406B2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3F1BEBF9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r w:rsidRPr="006B01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14:ligatures w14:val="none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73D864B" wp14:editId="4E55AA56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20" name="Picture 19" descr="Pin">
                                                                          <a:hlinkClick xmlns:a="http://schemas.openxmlformats.org/drawingml/2006/main" r:id="rId17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0" descr="Pin">
                                                                                  <a:hlinkClick r:id="rId17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8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D38821B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hyperlink r:id="rId19" w:tgtFrame="_blank" w:history="1">
                                                                    <w:r w:rsidRPr="006B017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202020"/>
                                                                        <w:kern w:val="0"/>
                                                                        <w:sz w:val="18"/>
                                                                        <w:szCs w:val="18"/>
                                                                        <w:u w:val="single"/>
                                                                        <w:bdr w:val="none" w:sz="0" w:space="0" w:color="auto" w:frame="1"/>
                                                                        <w14:ligatures w14:val="none"/>
                                                                      </w:rPr>
                                                                      <w:t>Pin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5E1C00B" w14:textId="77777777" w:rsidR="006B017D" w:rsidRPr="006B017D" w:rsidRDefault="006B017D" w:rsidP="006B01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kern w:val="0"/>
                                                                <w:sz w:val="24"/>
                                                                <w:szCs w:val="24"/>
                                                                <w14:ligatures w14:val="none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DEC1631" w14:textId="77777777" w:rsidR="006B017D" w:rsidRPr="006B017D" w:rsidRDefault="006B017D" w:rsidP="006B01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14:ligatures w14:val="non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5E6720B" w14:textId="77777777" w:rsidR="006B017D" w:rsidRPr="006B017D" w:rsidRDefault="006B017D" w:rsidP="006B01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66"/>
                                                </w:tblGrid>
                                                <w:tr w:rsidR="006B017D" w:rsidRPr="006B017D" w14:paraId="0A6630D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66"/>
                                                      </w:tblGrid>
                                                      <w:tr w:rsidR="006B017D" w:rsidRPr="006B017D" w14:paraId="3660F6AD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3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736"/>
                                                            </w:tblGrid>
                                                            <w:tr w:rsidR="006B017D" w:rsidRPr="006B017D" w14:paraId="282A914D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34B1E364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r w:rsidRPr="006B01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14:ligatures w14:val="none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7747CD5" wp14:editId="5AE5DE2E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21" name="Picture 18" descr="Forward">
                                                                          <a:hlinkClick xmlns:a="http://schemas.openxmlformats.org/drawingml/2006/main" r:id="rId20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1" descr="Forward">
                                                                                  <a:hlinkClick r:id="rId20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76D538A" w14:textId="77777777" w:rsidR="006B017D" w:rsidRPr="006B017D" w:rsidRDefault="006B017D" w:rsidP="006B017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kern w:val="0"/>
                                                                      <w:sz w:val="24"/>
                                                                      <w:szCs w:val="24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hyperlink r:id="rId22" w:tgtFrame="_blank" w:history="1">
                                                                    <w:r w:rsidRPr="006B017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202020"/>
                                                                        <w:kern w:val="0"/>
                                                                        <w:sz w:val="18"/>
                                                                        <w:szCs w:val="18"/>
                                                                        <w:u w:val="single"/>
                                                                        <w:bdr w:val="none" w:sz="0" w:space="0" w:color="auto" w:frame="1"/>
                                                                        <w14:ligatures w14:val="none"/>
                                                                      </w:rPr>
                                                                      <w:t>Forward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4150B59" w14:textId="77777777" w:rsidR="006B017D" w:rsidRPr="006B017D" w:rsidRDefault="006B017D" w:rsidP="006B01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kern w:val="0"/>
                                                                <w:sz w:val="24"/>
                                                                <w:szCs w:val="24"/>
                                                                <w14:ligatures w14:val="none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0E41E2B" w14:textId="77777777" w:rsidR="006B017D" w:rsidRPr="006B017D" w:rsidRDefault="006B017D" w:rsidP="006B01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14:ligatures w14:val="non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D6D4E94" w14:textId="77777777" w:rsidR="006B017D" w:rsidRPr="006B017D" w:rsidRDefault="006B017D" w:rsidP="006B01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2AFE149" w14:textId="77777777" w:rsidR="006B017D" w:rsidRPr="006B017D" w:rsidRDefault="006B017D" w:rsidP="006B017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4C4FFE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184D17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3E59280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205D46D1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B017D" w:rsidRPr="006B017D" w14:paraId="6A2FDD8D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5F457C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6B017D" w:rsidRPr="006B017D" w14:paraId="54DFB09B" w14:textId="77777777">
                                      <w:tc>
                                        <w:tcPr>
                                          <w:tcW w:w="0" w:type="auto"/>
                                          <w:shd w:val="clear" w:color="auto" w:fill="5F457C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931F545" w14:textId="77777777" w:rsidR="006B017D" w:rsidRPr="006B017D" w:rsidRDefault="006B017D" w:rsidP="006B017D">
                                          <w:pPr>
                                            <w:spacing w:after="0" w:line="405" w:lineRule="atLeast"/>
                                            <w:jc w:val="center"/>
                                            <w:textAlignment w:val="baseline"/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</w:pPr>
                                          <w:r w:rsidRPr="006B017D">
                                            <w:rPr>
                                              <w:rFonts w:ascii="Georgia" w:eastAsia="Times New Roman" w:hAnsi="Georgi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lastRenderedPageBreak/>
                                            <w:t>SCRIPTURE READINGS AND MINISTRIES</w:t>
                                          </w:r>
                                        </w:p>
                                        <w:p w14:paraId="2C9B1775" w14:textId="77777777" w:rsidR="006B017D" w:rsidRPr="006B017D" w:rsidRDefault="006B017D" w:rsidP="006B017D">
                                          <w:pPr>
                                            <w:spacing w:after="0" w:line="405" w:lineRule="atLeast"/>
                                            <w:textAlignment w:val="baseline"/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</w:pPr>
                                          <w:r w:rsidRPr="006B017D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March 3, 2024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First Reading: Exodus 20:1-17 Gigi Fahnbulleh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Response: Psalm 19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 xml:space="preserve">Second Reading: 1 Corinthians 1:18-25 Neb </w:t>
                                          </w:r>
                                          <w:proofErr w:type="spellStart"/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Amaechina</w:t>
                                          </w:r>
                                          <w:proofErr w:type="spellEnd"/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Gospel: John 2:13-22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Prayers of the People: Tom Hobin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 xml:space="preserve">Chalice: Bill </w:t>
                                          </w:r>
                                          <w:proofErr w:type="spellStart"/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t>McBourrough</w:t>
                                          </w:r>
                                          <w:proofErr w:type="spellEnd"/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Acolyte: Tom Hobin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Altar Guild: April and Alex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6B017D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14:ligatures w14:val="none"/>
                                            </w:rPr>
                                            <w:t>March 10, 2024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First Reading: Numbers 21:4-9 Deirdre Greelish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Response: Psalm 107:1-3;17-22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Second Reading: Ephesians 2:1-10 Marybeth Hanavan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Gospel: John 3:14-21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Prayers of the People: Eric Hirsch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Chalice: Marybeth Hanavan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Acolyte: Eric Hirsch</w:t>
                                          </w:r>
                                          <w:r w:rsidRPr="006B017D">
                                            <w:rPr>
                                              <w:rFonts w:ascii="Verdana" w:eastAsia="Times New Roman" w:hAnsi="Verdana" w:cs="Times New Roman"/>
                                              <w:color w:val="FFFFFF"/>
                                              <w:kern w:val="0"/>
                                              <w:sz w:val="27"/>
                                              <w:szCs w:val="27"/>
                                              <w14:ligatures w14:val="none"/>
                                            </w:rPr>
                                            <w:br/>
                                            <w:t>Altar Guild: Felicia and Patricia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8700A1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536BD9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5727161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B017D" w:rsidRPr="006B017D" w14:paraId="649C56D3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6B017D" w:rsidRPr="006B017D" w14:paraId="475008B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2746B96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6A7F23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CBBD92F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A4D5F2E" w14:textId="77777777" w:rsidR="006B017D" w:rsidRPr="006B017D" w:rsidRDefault="006B017D" w:rsidP="006B0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6B017D" w:rsidRPr="006B017D" w14:paraId="062CA0D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017D" w:rsidRPr="006B017D" w14:paraId="36376D8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B017D" w:rsidRPr="006B017D" w14:paraId="4D2B163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6B017D" w:rsidRPr="006B017D" w14:paraId="326B8A7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B017D" w:rsidRPr="006B017D" w14:paraId="2185021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6B017D" w:rsidRPr="006B017D" w14:paraId="7E16F55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 w:horzAnchor="margin" w:tblpY="623"/>
                                                  <w:tblOverlap w:val="never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6"/>
                                                </w:tblGrid>
                                                <w:tr w:rsidR="006B017D" w:rsidRPr="006B017D" w14:paraId="09BF7157" w14:textId="77777777" w:rsidTr="006B017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7A68169" w14:textId="627D98A1" w:rsidR="006B017D" w:rsidRPr="006B017D" w:rsidRDefault="006B017D" w:rsidP="006B017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14:ligatures w14:val="non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06BC211" w14:textId="77777777" w:rsidR="006B017D" w:rsidRPr="006B017D" w:rsidRDefault="006B017D" w:rsidP="006B01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</w:tblGrid>
                                                <w:tr w:rsidR="006B017D" w:rsidRPr="006B017D" w14:paraId="65E4760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1100C724" w14:textId="77777777" w:rsidR="006B017D" w:rsidRPr="006B017D" w:rsidRDefault="006B017D" w:rsidP="006B017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6B01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:bdr w:val="none" w:sz="0" w:space="0" w:color="auto" w:frame="1"/>
                                                          <w14:ligatures w14:val="none"/>
                                                        </w:rPr>
                                                        <w:drawing>
                                                          <wp:inline distT="0" distB="0" distL="0" distR="0" wp14:anchorId="73D844C5" wp14:editId="4AD33041">
                                                            <wp:extent cx="457200" cy="457200"/>
                                                            <wp:effectExtent l="0" t="0" r="0" b="0"/>
                                                            <wp:docPr id="23" name="Picture 16" descr="Email">
                                                              <a:hlinkClick xmlns:a="http://schemas.openxmlformats.org/drawingml/2006/main" r:id="rId23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Email">
                                                                      <a:hlinkClick r:id="rId23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8921051" w14:textId="77777777" w:rsidR="006B017D" w:rsidRPr="006B017D" w:rsidRDefault="006B017D" w:rsidP="006B01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0"/>
                                                </w:tblGrid>
                                                <w:tr w:rsidR="006B017D" w:rsidRPr="006B017D" w14:paraId="26157F7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688B85C" w14:textId="77777777" w:rsidR="006B017D" w:rsidRPr="006B017D" w:rsidRDefault="006B017D" w:rsidP="006B017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6B01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:bdr w:val="none" w:sz="0" w:space="0" w:color="auto" w:frame="1"/>
                                                          <w14:ligatures w14:val="none"/>
                                                        </w:rPr>
                                                        <w:drawing>
                                                          <wp:inline distT="0" distB="0" distL="0" distR="0" wp14:anchorId="22EEFCAA" wp14:editId="455FD16F">
                                                            <wp:extent cx="457200" cy="457200"/>
                                                            <wp:effectExtent l="0" t="0" r="0" b="0"/>
                                                            <wp:docPr id="24" name="Picture 15" descr="Website">
                                                              <a:hlinkClick xmlns:a="http://schemas.openxmlformats.org/drawingml/2006/main" r:id="rId2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4" descr="Website">
                                                                      <a:hlinkClick r:id="rId2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1C783C6" w14:textId="77777777" w:rsidR="006B017D" w:rsidRPr="006B017D" w:rsidRDefault="006B017D" w:rsidP="006B01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1CF8743" w14:textId="77777777" w:rsidR="006B017D" w:rsidRPr="006B017D" w:rsidRDefault="006B017D" w:rsidP="006B017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ACE8CC" w14:textId="77777777" w:rsidR="006B017D" w:rsidRPr="006B017D" w:rsidRDefault="006B017D" w:rsidP="006B01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AACA98" w14:textId="77777777" w:rsidR="006B017D" w:rsidRPr="006B017D" w:rsidRDefault="006B017D" w:rsidP="006B01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9010704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B017D" w:rsidRPr="006B017D" w14:paraId="2DE1B60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B017D" w:rsidRPr="006B017D" w14:paraId="781536C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776EAAA" w14:textId="77777777" w:rsidR="006B017D" w:rsidRPr="006B017D" w:rsidRDefault="006B017D" w:rsidP="006B017D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Websites: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hyperlink r:id="rId27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FFFF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All Saints’ Memorial Church</w:t>
                                      </w:r>
                                    </w:hyperlink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hyperlink r:id="rId28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FFFF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Diocese of RI</w:t>
                                      </w:r>
                                    </w:hyperlink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 · </w:t>
                                    </w:r>
                                    <w:hyperlink r:id="rId29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FFFF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The Episcopal Church</w:t>
                                      </w:r>
                                    </w:hyperlink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Contact information: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All Saints’ Memorial Church (Episcopal)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674 Westminster St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Providence, RI 02903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hyperlink r:id="rId30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allsaintsprovidence@gmail.com</w:t>
                                      </w:r>
                                    </w:hyperlink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Parish phone: 401-751-1747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Rev. Julie: 401-480-3941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Office hours: 10am-2pm, Tuesday-Thursday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The Rev. Dr. Julianne Hanavan, Priest-in-Charge 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hyperlink r:id="rId31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FFFF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revjulhan@gmail.com</w:t>
                                      </w:r>
                                    </w:hyperlink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Mr. Richard Spicer,  Director of Music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401-751-1747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Newsletter submissions:</w:t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hyperlink r:id="rId32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FFFF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allsaintsprovidence@gmail.com</w:t>
                                      </w:r>
                                    </w:hyperlink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bdr w:val="none" w:sz="0" w:space="0" w:color="auto" w:frame="1"/>
                                        <w14:ligatures w14:val="none"/>
                                      </w:rPr>
                                      <w:t>The Vestry:</w:t>
                                    </w:r>
                                  </w:p>
                                </w:tc>
                              </w:tr>
                            </w:tbl>
                            <w:p w14:paraId="60E43568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7108C1F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B017D" w:rsidRPr="006B017D" w14:paraId="1BD6B90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017D" w:rsidRPr="006B017D" w14:paraId="0C420C1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0DC64D7" w14:textId="77777777" w:rsidR="006B017D" w:rsidRPr="006B017D" w:rsidRDefault="006B017D" w:rsidP="006B017D">
                                    <w:pPr>
                                      <w:spacing w:after="0" w:line="270" w:lineRule="atLeast"/>
                                      <w:jc w:val="center"/>
                                      <w:textAlignment w:val="baseline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lastRenderedPageBreak/>
                                      <w:t>Senior Warden</w:t>
                                    </w:r>
                                  </w:p>
                                  <w:p w14:paraId="0215754F" w14:textId="77777777" w:rsidR="006B017D" w:rsidRPr="006B017D" w:rsidRDefault="006B017D" w:rsidP="006B017D">
                                    <w:pPr>
                                      <w:spacing w:after="0" w:line="270" w:lineRule="atLeast"/>
                                      <w:jc w:val="center"/>
                                      <w:textAlignment w:val="baseline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Musa Goll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 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Junior Warden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Chip Smith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Treasurer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Becky Silliman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   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Clerk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Pattie Marshall</w:t>
                                    </w:r>
                                  </w:p>
                                </w:tc>
                              </w:tr>
                            </w:tbl>
                            <w:p w14:paraId="5CD60D78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017D" w:rsidRPr="006B017D" w14:paraId="294F7A3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ACF99E4" w14:textId="77777777" w:rsidR="006B017D" w:rsidRPr="006B017D" w:rsidRDefault="006B017D" w:rsidP="006B017D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Finance Chair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 xml:space="preserve">Dan </w:t>
                                    </w:r>
                                    <w:proofErr w:type="spellStart"/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Mechnig</w:t>
                                    </w:r>
                                    <w:proofErr w:type="spellEnd"/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Members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Rosetta Evans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Charlotte Burgess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Ryan Mott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Eric Hirsch</w:t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br/>
                                      <w:t>Gloria Perry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:bdr w:val="none" w:sz="0" w:space="0" w:color="auto" w:frame="1"/>
                                        <w14:ligatures w14:val="none"/>
                                      </w:rPr>
                                      <w:t>Kardi Draper</w:t>
                                    </w:r>
                                  </w:p>
                                </w:tc>
                              </w:tr>
                            </w:tbl>
                            <w:p w14:paraId="690FBD1C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7863EC8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B017D" w:rsidRPr="006B017D" w14:paraId="60ABD9B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B017D" w:rsidRPr="006B017D" w14:paraId="265B079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4233954" w14:textId="77777777" w:rsidR="006B017D" w:rsidRPr="006B017D" w:rsidRDefault="006B017D" w:rsidP="006B017D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Copyright © 2024 All Saints' Memorial Church, All rights reserved.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  <w:t>You are receiving this email because you opted in via our website, or by signing up in person.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  <w:t>Want to change how you receive these emails?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  <w:t>You can </w:t>
                                    </w:r>
                                    <w:hyperlink r:id="rId33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FFFFFF"/>
                                          <w:kern w:val="0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update your preferences</w:t>
                                      </w:r>
                                    </w:hyperlink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 or </w:t>
                                    </w:r>
                                    <w:hyperlink r:id="rId34" w:tgtFrame="_blank" w:history="1">
                                      <w:r w:rsidRPr="006B017D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FFFFFF"/>
                                          <w:kern w:val="0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  <w14:ligatures w14:val="none"/>
                                        </w:rPr>
                                        <w:t>unsubscribe from this list</w:t>
                                      </w:r>
                                    </w:hyperlink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.</w:t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6B017D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noProof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:bdr w:val="none" w:sz="0" w:space="0" w:color="auto" w:frame="1"/>
                                        <w14:ligatures w14:val="none"/>
                                      </w:rPr>
                                      <w:drawing>
                                        <wp:inline distT="0" distB="0" distL="0" distR="0" wp14:anchorId="07F27AB3" wp14:editId="4BEEA03D">
                                          <wp:extent cx="1304925" cy="504825"/>
                                          <wp:effectExtent l="0" t="0" r="9525" b="9525"/>
                                          <wp:docPr id="25" name="Picture 14" descr="Email Marketing Powered by Mailchimp">
                                            <a:hlinkClick xmlns:a="http://schemas.openxmlformats.org/drawingml/2006/main" r:id="rId3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Email Marketing Powered by Mailchimp">
                                                    <a:hlinkClick r:id="rId3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04925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D3FB914" w14:textId="77777777" w:rsidR="006B017D" w:rsidRPr="006B017D" w:rsidRDefault="006B017D" w:rsidP="006B01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BCCADE1" w14:textId="77777777" w:rsidR="006B017D" w:rsidRPr="006B017D" w:rsidRDefault="006B017D" w:rsidP="006B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07709C66" w14:textId="77777777" w:rsidR="006B017D" w:rsidRPr="006B017D" w:rsidRDefault="006B017D" w:rsidP="006B0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79222865" w14:textId="77777777" w:rsidR="006B017D" w:rsidRPr="006B017D" w:rsidRDefault="006B017D" w:rsidP="006B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D1A8185" w14:textId="77777777" w:rsidR="006B017D" w:rsidRPr="006B017D" w:rsidRDefault="006B017D" w:rsidP="006B017D">
      <w:pPr>
        <w:shd w:val="clear" w:color="auto" w:fill="F5F5F5"/>
        <w:spacing w:after="15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14:ligatures w14:val="none"/>
        </w:rPr>
      </w:pPr>
      <w:r w:rsidRPr="006B017D">
        <w:rPr>
          <w:rFonts w:ascii="inherit" w:eastAsia="Times New Roman" w:hAnsi="inherit" w:cs="Segoe UI"/>
          <w:noProof/>
          <w:color w:val="424242"/>
          <w:kern w:val="0"/>
          <w:sz w:val="23"/>
          <w:szCs w:val="23"/>
          <w14:ligatures w14:val="none"/>
        </w:rPr>
        <w:lastRenderedPageBreak/>
        <w:drawing>
          <wp:inline distT="0" distB="0" distL="0" distR="0" wp14:anchorId="1F7FEB45" wp14:editId="097168F2">
            <wp:extent cx="9525" cy="9525"/>
            <wp:effectExtent l="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17D" w:rsidRPr="006B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7D"/>
    <w:rsid w:val="006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8663"/>
  <w15:chartTrackingRefBased/>
  <w15:docId w15:val="{52BDE099-8455-4573-89C9-EB78F6B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8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6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8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6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87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4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79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5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9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78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29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9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9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9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4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20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95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0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4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1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5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1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3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1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8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6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84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30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62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0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70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8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04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1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0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26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50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55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2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0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76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4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090">
                      <w:marLeft w:val="3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2039">
                                  <w:marLeft w:val="30"/>
                                  <w:marRight w:val="30"/>
                                  <w:marTop w:val="3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3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9298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8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9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35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5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7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56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5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5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4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22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2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35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53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83021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16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491981">
                                              <w:marLeft w:val="27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43005">
                                      <w:marLeft w:val="0"/>
                                      <w:marRight w:val="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9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526397">
                                      <w:marLeft w:val="-60"/>
                                      <w:marRight w:val="24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lsaintsmemorial.us3.list-manage.com/track/click?u=7dd27aa76e5aa692a967a8fe9&amp;id=08e987193c&amp;e=ed2b772c05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hyperlink" Target="https://allsaintsmemorial.us3.list-manage.com/unsubscribe?u=7dd27aa76e5aa692a967a8fe9&amp;id=bb42789dda&amp;t=b&amp;e=ed2b772c05&amp;c=0d8dfd873f" TargetMode="External"/><Relationship Id="rId7" Type="http://schemas.openxmlformats.org/officeDocument/2006/relationships/hyperlink" Target="https://allsaintsmemorial.us3.list-manage.com/track/click?u=7dd27aa76e5aa692a967a8fe9&amp;id=611d69221f&amp;e=ed2b772c05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allsaintsmemorial.us3.list-manage.com/track/click?u=7dd27aa76e5aa692a967a8fe9&amp;id=e6efbf60af&amp;e=ed2b772c05" TargetMode="External"/><Relationship Id="rId25" Type="http://schemas.openxmlformats.org/officeDocument/2006/relationships/hyperlink" Target="https://allsaintsmemorial.us3.list-manage.com/track/click?u=7dd27aa76e5aa692a967a8fe9&amp;id=d8ba8b0245&amp;e=ed2b772c05" TargetMode="External"/><Relationship Id="rId33" Type="http://schemas.openxmlformats.org/officeDocument/2006/relationships/hyperlink" Target="https://allsaintsmemorial.us3.list-manage.com/profile?u=7dd27aa76e5aa692a967a8fe9&amp;id=bb42789dda&amp;e=ed2b772c05&amp;c=0d8dfd873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llsaintsmemorial.us3.list-manage.com/track/click?u=7dd27aa76e5aa692a967a8fe9&amp;id=8a632206db&amp;e=ed2b772c05" TargetMode="External"/><Relationship Id="rId20" Type="http://schemas.openxmlformats.org/officeDocument/2006/relationships/hyperlink" Target="https://us3.forward-to-friend.com/forward?u=7dd27aa76e5aa692a967a8fe9&amp;id=0d8dfd873f&amp;e=ed2b772c05" TargetMode="External"/><Relationship Id="rId29" Type="http://schemas.openxmlformats.org/officeDocument/2006/relationships/hyperlink" Target="https://allsaintsmemorial.us3.list-manage.com/track/click?u=7dd27aa76e5aa692a967a8fe9&amp;id=4bdc2cf9df&amp;e=ed2b772c05" TargetMode="External"/><Relationship Id="rId1" Type="http://schemas.openxmlformats.org/officeDocument/2006/relationships/styles" Target="styles.xml"/><Relationship Id="rId6" Type="http://schemas.openxmlformats.org/officeDocument/2006/relationships/hyperlink" Target="https://allsaintsmemorial.us3.list-manage.com/track/click?u=7dd27aa76e5aa692a967a8fe9&amp;id=34d499adab&amp;e=ed2b772c05" TargetMode="External"/><Relationship Id="rId11" Type="http://schemas.openxmlformats.org/officeDocument/2006/relationships/hyperlink" Target="https://allsaintsmemorial.us3.list-manage.com/track/click?u=7dd27aa76e5aa692a967a8fe9&amp;id=fa0412dbc3&amp;e=ed2b772c05" TargetMode="External"/><Relationship Id="rId24" Type="http://schemas.openxmlformats.org/officeDocument/2006/relationships/image" Target="media/image9.png"/><Relationship Id="rId32" Type="http://schemas.openxmlformats.org/officeDocument/2006/relationships/hyperlink" Target="mailto:allsaintsprovidence@gmail.com" TargetMode="External"/><Relationship Id="rId37" Type="http://schemas.openxmlformats.org/officeDocument/2006/relationships/image" Target="media/image12.gif"/><Relationship Id="rId5" Type="http://schemas.openxmlformats.org/officeDocument/2006/relationships/hyperlink" Target="https://allsaintsmemorial.us3.list-manage.com/track/click?u=7dd27aa76e5aa692a967a8fe9&amp;id=9d823048d9&amp;e=ed2b772c05" TargetMode="External"/><Relationship Id="rId15" Type="http://schemas.openxmlformats.org/officeDocument/2006/relationships/image" Target="media/image6.png"/><Relationship Id="rId23" Type="http://schemas.openxmlformats.org/officeDocument/2006/relationships/hyperlink" Target="mailto:asmcri@verizon.net" TargetMode="External"/><Relationship Id="rId28" Type="http://schemas.openxmlformats.org/officeDocument/2006/relationships/hyperlink" Target="https://allsaintsmemorial.us3.list-manage.com/track/click?u=7dd27aa76e5aa692a967a8fe9&amp;id=390a55ffa0&amp;e=ed2b772c05" TargetMode="External"/><Relationship Id="rId36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https://allsaintsmemorial.us3.list-manage.com/track/click?u=7dd27aa76e5aa692a967a8fe9&amp;id=403a825ce3&amp;e=ed2b772c05" TargetMode="External"/><Relationship Id="rId31" Type="http://schemas.openxmlformats.org/officeDocument/2006/relationships/hyperlink" Target="mailto:revjulhan@gmail.com?subject=Response%20to%20e-Parish%20Messenge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allsaintsmemorial.us3.list-manage.com/track/click?u=7dd27aa76e5aa692a967a8fe9&amp;id=bbc7adbeae&amp;e=ed2b772c05" TargetMode="External"/><Relationship Id="rId22" Type="http://schemas.openxmlformats.org/officeDocument/2006/relationships/hyperlink" Target="https://us3.forward-to-friend.com/forward?u=7dd27aa76e5aa692a967a8fe9&amp;id=0d8dfd873f&amp;e=ed2b772c05" TargetMode="External"/><Relationship Id="rId27" Type="http://schemas.openxmlformats.org/officeDocument/2006/relationships/hyperlink" Target="https://allsaintsmemorial.us3.list-manage.com/track/click?u=7dd27aa76e5aa692a967a8fe9&amp;id=21107010ca&amp;e=ed2b772c05" TargetMode="External"/><Relationship Id="rId30" Type="http://schemas.openxmlformats.org/officeDocument/2006/relationships/hyperlink" Target="mailto:allsaintsprovidence@gmail.com" TargetMode="External"/><Relationship Id="rId35" Type="http://schemas.openxmlformats.org/officeDocument/2006/relationships/hyperlink" Target="https://login.mailchimp.com/signup/email-referral/?aid=7dd27aa76e5aa692a967a8fe9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Silliman, Rebecca</dc:creator>
  <cp:keywords/>
  <dc:description/>
  <cp:lastModifiedBy>Silliman, Rebecca</cp:lastModifiedBy>
  <cp:revision>1</cp:revision>
  <dcterms:created xsi:type="dcterms:W3CDTF">2024-03-02T19:56:00Z</dcterms:created>
  <dcterms:modified xsi:type="dcterms:W3CDTF">2024-03-02T20:03:00Z</dcterms:modified>
</cp:coreProperties>
</file>